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15F1" w:rsidRDefault="009815F1" w:rsidP="009815F1">
      <w:pPr>
        <w:jc w:val="center"/>
      </w:pPr>
      <w:r>
        <w:t>Лабораторная работа №4</w:t>
      </w:r>
    </w:p>
    <w:p w:rsidR="009815F1" w:rsidRPr="009815F1" w:rsidRDefault="009815F1" w:rsidP="009815F1">
      <w:pPr>
        <w:jc w:val="center"/>
      </w:pPr>
      <w:proofErr w:type="spellStart"/>
      <w:r>
        <w:t>Давтян</w:t>
      </w:r>
      <w:proofErr w:type="spellEnd"/>
      <w:r>
        <w:t xml:space="preserve"> Ашот 21ис-20</w:t>
      </w:r>
    </w:p>
    <w:p w:rsidR="009815F1" w:rsidRDefault="009815F1" w:rsidP="009815F1">
      <w:pPr>
        <w:jc w:val="center"/>
      </w:pPr>
      <w:r>
        <w:t>Тема: Тестирование навигации.</w:t>
      </w:r>
    </w:p>
    <w:p w:rsidR="009815F1" w:rsidRDefault="009815F1">
      <w:r>
        <w:t xml:space="preserve"> Цель работы: Ознакомиться с тестированием навигации, понять способы перехода по сайту. </w:t>
      </w:r>
    </w:p>
    <w:p w:rsidR="009815F1" w:rsidRDefault="009815F1">
      <w:r>
        <w:t>Задачи:</w:t>
      </w:r>
    </w:p>
    <w:p w:rsidR="009815F1" w:rsidRDefault="009815F1">
      <w:r>
        <w:t xml:space="preserve"> • посчитать количество переходов до определенного места сайта;</w:t>
      </w:r>
    </w:p>
    <w:p w:rsidR="009815F1" w:rsidRDefault="009815F1">
      <w:r>
        <w:t xml:space="preserve">• протестировать поиск по сайту; </w:t>
      </w:r>
    </w:p>
    <w:p w:rsidR="009815F1" w:rsidRDefault="009815F1">
      <w:r>
        <w:t>• проверить навигацию кнопки «наверх»;</w:t>
      </w:r>
    </w:p>
    <w:p w:rsidR="00123578" w:rsidRDefault="009815F1">
      <w:r>
        <w:t xml:space="preserve"> • восстановить путь по адресной строке.</w:t>
      </w:r>
    </w:p>
    <w:p w:rsidR="009815F1" w:rsidRDefault="009815F1">
      <w:pPr>
        <w:rPr>
          <w:b/>
        </w:rPr>
      </w:pPr>
      <w:r w:rsidRPr="009815F1">
        <w:rPr>
          <w:b/>
        </w:rPr>
        <w:t>1</w:t>
      </w:r>
      <w:r>
        <w:rPr>
          <w:b/>
        </w:rPr>
        <w:t xml:space="preserve">. </w:t>
      </w:r>
      <w:r>
        <w:t>Откройте выпадающее меню</w:t>
      </w:r>
      <w:r>
        <w:rPr>
          <w:b/>
        </w:rPr>
        <w:t xml:space="preserve"> </w:t>
      </w:r>
    </w:p>
    <w:p w:rsidR="0063372C" w:rsidRDefault="009815F1">
      <w:r>
        <w:t xml:space="preserve">Выпадающее меню удовлетворительна </w:t>
      </w:r>
    </w:p>
    <w:p w:rsidR="009815F1" w:rsidRDefault="009815F1">
      <w:r>
        <w:rPr>
          <w:noProof/>
          <w:lang w:eastAsia="ru-RU"/>
        </w:rPr>
        <w:drawing>
          <wp:inline distT="0" distB="0" distL="0" distR="0" wp14:anchorId="09AED19D" wp14:editId="56E3C825">
            <wp:extent cx="1316736" cy="314638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098" t="19266" r="60825" b="26398"/>
                    <a:stretch/>
                  </pic:blipFill>
                  <pic:spPr bwMode="auto">
                    <a:xfrm>
                      <a:off x="0" y="0"/>
                      <a:ext cx="1330096" cy="317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160EB0" wp14:editId="143E4F7B">
            <wp:extent cx="1316355" cy="31451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854" t="18375" r="53714" b="45030"/>
                    <a:stretch/>
                  </pic:blipFill>
                  <pic:spPr bwMode="auto">
                    <a:xfrm>
                      <a:off x="0" y="0"/>
                      <a:ext cx="1346255" cy="321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2923B0" wp14:editId="33985155">
            <wp:extent cx="1177290" cy="3151702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783" t="19704" r="48392" b="24016"/>
                    <a:stretch/>
                  </pic:blipFill>
                  <pic:spPr bwMode="auto">
                    <a:xfrm>
                      <a:off x="0" y="0"/>
                      <a:ext cx="1212937" cy="324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12E8D9" wp14:editId="2C56E035">
            <wp:extent cx="1141095" cy="1754633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172" t="20361" r="40768" b="62777"/>
                    <a:stretch/>
                  </pic:blipFill>
                  <pic:spPr bwMode="auto">
                    <a:xfrm>
                      <a:off x="0" y="0"/>
                      <a:ext cx="1196371" cy="183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7EBC49" wp14:editId="72BF0349">
            <wp:extent cx="958291" cy="313579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312" t="20149" r="33749" b="27708"/>
                    <a:stretch/>
                  </pic:blipFill>
                  <pic:spPr bwMode="auto">
                    <a:xfrm>
                      <a:off x="0" y="0"/>
                      <a:ext cx="1001050" cy="327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5F1" w:rsidRDefault="009815F1">
      <w:r>
        <w:rPr>
          <w:noProof/>
          <w:lang w:eastAsia="ru-RU"/>
        </w:rPr>
        <w:drawing>
          <wp:inline distT="0" distB="0" distL="0" distR="0" wp14:anchorId="667DCBEB" wp14:editId="6CA14530">
            <wp:extent cx="1024128" cy="2463117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603" t="20579" r="28207" b="40450"/>
                    <a:stretch/>
                  </pic:blipFill>
                  <pic:spPr bwMode="auto">
                    <a:xfrm>
                      <a:off x="0" y="0"/>
                      <a:ext cx="1080069" cy="259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3394CD" wp14:editId="649EF684">
            <wp:extent cx="1024128" cy="2455523"/>
            <wp:effectExtent l="0" t="0" r="508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772" t="19700" r="22297" b="44823"/>
                    <a:stretch/>
                  </pic:blipFill>
                  <pic:spPr bwMode="auto">
                    <a:xfrm>
                      <a:off x="0" y="0"/>
                      <a:ext cx="1049350" cy="251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5F1" w:rsidRDefault="0063372C">
      <w:r>
        <w:t>Отчет</w:t>
      </w:r>
      <w:r w:rsidRPr="0052502B">
        <w:t>:</w:t>
      </w:r>
      <w:r>
        <w:t xml:space="preserve"> все сделано идеально</w:t>
      </w:r>
      <w:r w:rsidR="0052502B">
        <w:t>. Все требования выполнены.</w:t>
      </w:r>
    </w:p>
    <w:p w:rsidR="0063372C" w:rsidRDefault="0063372C">
      <w:r w:rsidRPr="0063372C">
        <w:rPr>
          <w:b/>
        </w:rPr>
        <w:lastRenderedPageBreak/>
        <w:t>2</w:t>
      </w:r>
      <w:r>
        <w:t xml:space="preserve">.  Переход в раздел вопросы </w:t>
      </w:r>
      <w:r w:rsidR="00757394">
        <w:t>для собеседования</w:t>
      </w:r>
      <w:bookmarkStart w:id="0" w:name="_GoBack"/>
      <w:bookmarkEnd w:id="0"/>
    </w:p>
    <w:p w:rsidR="0063372C" w:rsidRPr="0063372C" w:rsidRDefault="0063372C">
      <w:r>
        <w:t>Отчет</w:t>
      </w:r>
      <w:r w:rsidRPr="0063372C">
        <w:t>:</w:t>
      </w:r>
      <w:r>
        <w:t xml:space="preserve"> в поиске вбил вопросы для собеседования и находит 3 страницы</w:t>
      </w:r>
      <w:r w:rsidR="00757394">
        <w:t>. 6 переходов</w:t>
      </w:r>
    </w:p>
    <w:p w:rsidR="009815F1" w:rsidRDefault="0063372C">
      <w:r>
        <w:rPr>
          <w:noProof/>
          <w:lang w:eastAsia="ru-RU"/>
        </w:rPr>
        <w:drawing>
          <wp:inline distT="0" distB="0" distL="0" distR="0" wp14:anchorId="12EEC8EB" wp14:editId="6D9EA44D">
            <wp:extent cx="4535424" cy="3728514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507" t="23863" r="24637" b="6512"/>
                    <a:stretch/>
                  </pic:blipFill>
                  <pic:spPr bwMode="auto">
                    <a:xfrm>
                      <a:off x="0" y="0"/>
                      <a:ext cx="4566967" cy="375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72C" w:rsidRPr="0063372C" w:rsidRDefault="0063372C">
      <w:r w:rsidRPr="0063372C">
        <w:rPr>
          <w:b/>
        </w:rPr>
        <w:t>3</w:t>
      </w:r>
      <w:r>
        <w:t>.</w:t>
      </w:r>
      <w:r w:rsidRPr="0063372C">
        <w:t xml:space="preserve"> </w:t>
      </w:r>
      <w:r>
        <w:t>Открываем сайт</w:t>
      </w:r>
    </w:p>
    <w:p w:rsidR="0063372C" w:rsidRPr="0063372C" w:rsidRDefault="0063372C">
      <w:r>
        <w:t>Отчет</w:t>
      </w:r>
      <w:r w:rsidRPr="0063372C">
        <w:t>:</w:t>
      </w:r>
      <w:r>
        <w:t xml:space="preserve"> открывая сайт мы сразу видим рекламы, </w:t>
      </w:r>
      <w:r w:rsidR="00AD105F">
        <w:t>поиск снизу и выпадающее меню</w:t>
      </w:r>
    </w:p>
    <w:p w:rsidR="009815F1" w:rsidRDefault="0063372C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022CCF99" wp14:editId="72977D49">
            <wp:extent cx="4213555" cy="400094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228" t="7007" r="21681" b="4539"/>
                    <a:stretch/>
                  </pic:blipFill>
                  <pic:spPr bwMode="auto">
                    <a:xfrm>
                      <a:off x="0" y="0"/>
                      <a:ext cx="4231509" cy="401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05F" w:rsidRDefault="00AD105F">
      <w:pPr>
        <w:rPr>
          <w:b/>
        </w:rPr>
      </w:pPr>
      <w:r>
        <w:rPr>
          <w:b/>
        </w:rPr>
        <w:lastRenderedPageBreak/>
        <w:t xml:space="preserve">4. </w:t>
      </w:r>
      <w:r w:rsidR="0052502B" w:rsidRPr="0052502B">
        <w:t>Стипендия</w:t>
      </w:r>
      <w:r w:rsidR="0052502B">
        <w:rPr>
          <w:b/>
        </w:rPr>
        <w:t xml:space="preserve"> </w:t>
      </w:r>
    </w:p>
    <w:p w:rsidR="0052502B" w:rsidRPr="0052502B" w:rsidRDefault="0052502B" w:rsidP="0052502B">
      <w:pPr>
        <w:numPr>
          <w:ilvl w:val="0"/>
          <w:numId w:val="1"/>
        </w:numPr>
        <w:spacing w:before="225" w:after="75" w:line="288" w:lineRule="atLeast"/>
        <w:outlineLvl w:val="3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hyperlink r:id="rId14" w:tgtFrame="_blank" w:history="1">
        <w:r w:rsidRPr="0052502B">
          <w:rPr>
            <w:rFonts w:ascii="Arial" w:eastAsia="Times New Roman" w:hAnsi="Arial" w:cs="Arial"/>
            <w:color w:val="3D6883"/>
            <w:sz w:val="30"/>
            <w:szCs w:val="30"/>
            <w:u w:val="single"/>
            <w:lang w:eastAsia="ru-RU"/>
          </w:rPr>
          <w:t>Повышенная государственная социальная стипендия</w:t>
        </w:r>
      </w:hyperlink>
    </w:p>
    <w:p w:rsidR="0052502B" w:rsidRPr="0052502B" w:rsidRDefault="0052502B" w:rsidP="0052502B">
      <w:pPr>
        <w:spacing w:after="225" w:line="240" w:lineRule="auto"/>
        <w:ind w:left="720"/>
        <w:rPr>
          <w:rFonts w:ascii="Arial" w:eastAsia="Times New Roman" w:hAnsi="Arial" w:cs="Arial"/>
          <w:color w:val="000000"/>
          <w:lang w:eastAsia="ru-RU"/>
        </w:rPr>
      </w:pPr>
      <w:r w:rsidRPr="0052502B">
        <w:rPr>
          <w:rFonts w:ascii="Arial" w:eastAsia="Times New Roman" w:hAnsi="Arial" w:cs="Arial"/>
          <w:color w:val="000000"/>
          <w:lang w:eastAsia="ru-RU"/>
        </w:rPr>
        <w:t>Повышенная государственная социальная </w:t>
      </w:r>
      <w:r w:rsidRPr="0052502B">
        <w:rPr>
          <w:rFonts w:ascii="Arial" w:eastAsia="Times New Roman" w:hAnsi="Arial" w:cs="Arial"/>
          <w:b/>
          <w:bCs/>
          <w:color w:val="000000"/>
          <w:lang w:eastAsia="ru-RU"/>
        </w:rPr>
        <w:t>стипендия</w:t>
      </w:r>
      <w:r w:rsidRPr="0052502B">
        <w:rPr>
          <w:rFonts w:ascii="Arial" w:eastAsia="Times New Roman" w:hAnsi="Arial" w:cs="Arial"/>
          <w:color w:val="000000"/>
          <w:lang w:eastAsia="ru-RU"/>
        </w:rPr>
        <w:t>... Повышенная государственная социальная </w:t>
      </w:r>
      <w:proofErr w:type="spellStart"/>
      <w:r w:rsidRPr="0052502B">
        <w:rPr>
          <w:rFonts w:ascii="Arial" w:eastAsia="Times New Roman" w:hAnsi="Arial" w:cs="Arial"/>
          <w:b/>
          <w:bCs/>
          <w:color w:val="000000"/>
          <w:lang w:eastAsia="ru-RU"/>
        </w:rPr>
        <w:t>стипендия</w:t>
      </w:r>
      <w:r w:rsidRPr="0052502B">
        <w:rPr>
          <w:rFonts w:ascii="Arial" w:eastAsia="Times New Roman" w:hAnsi="Arial" w:cs="Arial"/>
          <w:color w:val="000000"/>
          <w:lang w:eastAsia="ru-RU"/>
        </w:rPr>
        <w:t>Положение</w:t>
      </w:r>
      <w:proofErr w:type="spellEnd"/>
      <w:r w:rsidRPr="0052502B">
        <w:rPr>
          <w:rFonts w:ascii="Arial" w:eastAsia="Times New Roman" w:hAnsi="Arial" w:cs="Arial"/>
          <w:color w:val="000000"/>
          <w:lang w:eastAsia="ru-RU"/>
        </w:rPr>
        <w:t xml:space="preserve"> о стипендиальном </w:t>
      </w:r>
      <w:proofErr w:type="spellStart"/>
      <w:r w:rsidRPr="0052502B">
        <w:rPr>
          <w:rFonts w:ascii="Arial" w:eastAsia="Times New Roman" w:hAnsi="Arial" w:cs="Arial"/>
          <w:color w:val="000000"/>
          <w:lang w:eastAsia="ru-RU"/>
        </w:rPr>
        <w:t>обеспе</w:t>
      </w:r>
      <w:proofErr w:type="spellEnd"/>
      <w:r w:rsidRPr="0052502B">
        <w:rPr>
          <w:rFonts w:ascii="Arial" w:eastAsia="Times New Roman" w:hAnsi="Arial" w:cs="Arial"/>
          <w:color w:val="000000"/>
          <w:lang w:eastAsia="ru-RU"/>
        </w:rPr>
        <w:br/>
      </w:r>
      <w:r w:rsidRPr="0052502B">
        <w:rPr>
          <w:rFonts w:ascii="Arial" w:eastAsia="Times New Roman" w:hAnsi="Arial" w:cs="Arial"/>
          <w:color w:val="0E774A"/>
          <w:lang w:eastAsia="ru-RU"/>
        </w:rPr>
        <w:t>https://www.rsvpu.ru/studentu-socialnaya-podderzhka/socialnaya-podderzhka-studentov/povyshennaya-gosudarstvennaya-socialnaya-stipendiya/</w:t>
      </w:r>
    </w:p>
    <w:p w:rsidR="0052502B" w:rsidRPr="0052502B" w:rsidRDefault="0052502B" w:rsidP="0052502B">
      <w:pPr>
        <w:numPr>
          <w:ilvl w:val="0"/>
          <w:numId w:val="1"/>
        </w:numPr>
        <w:spacing w:before="225" w:after="75" w:line="288" w:lineRule="atLeast"/>
        <w:outlineLvl w:val="3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hyperlink r:id="rId15" w:tgtFrame="_blank" w:history="1">
        <w:r w:rsidRPr="0052502B">
          <w:rPr>
            <w:rFonts w:ascii="Arial" w:eastAsia="Times New Roman" w:hAnsi="Arial" w:cs="Arial"/>
            <w:color w:val="3D6883"/>
            <w:sz w:val="30"/>
            <w:szCs w:val="30"/>
            <w:u w:val="single"/>
            <w:lang w:eastAsia="ru-RU"/>
          </w:rPr>
          <w:t>Государственная социальная стипендия</w:t>
        </w:r>
      </w:hyperlink>
    </w:p>
    <w:p w:rsidR="0052502B" w:rsidRPr="0052502B" w:rsidRDefault="0052502B" w:rsidP="0052502B">
      <w:pPr>
        <w:spacing w:after="225" w:line="240" w:lineRule="auto"/>
        <w:ind w:left="720"/>
        <w:rPr>
          <w:rFonts w:ascii="Arial" w:eastAsia="Times New Roman" w:hAnsi="Arial" w:cs="Arial"/>
          <w:color w:val="000000"/>
          <w:lang w:eastAsia="ru-RU"/>
        </w:rPr>
      </w:pPr>
      <w:r w:rsidRPr="0052502B">
        <w:rPr>
          <w:rFonts w:ascii="Arial" w:eastAsia="Times New Roman" w:hAnsi="Arial" w:cs="Arial"/>
          <w:color w:val="000000"/>
          <w:lang w:eastAsia="ru-RU"/>
        </w:rPr>
        <w:br/>
      </w:r>
      <w:r w:rsidRPr="0052502B">
        <w:rPr>
          <w:rFonts w:ascii="Arial" w:eastAsia="Times New Roman" w:hAnsi="Arial" w:cs="Arial"/>
          <w:color w:val="0E774A"/>
          <w:lang w:eastAsia="ru-RU"/>
        </w:rPr>
        <w:t>https://www.rsvpu.ru/studentu-socialnaya-podderzhka/socialnaya-podderzhka-studentov/gosudarstvennaya-socialnaya-stipendiya/</w:t>
      </w:r>
    </w:p>
    <w:p w:rsidR="0052502B" w:rsidRPr="0052502B" w:rsidRDefault="0052502B" w:rsidP="0052502B">
      <w:pPr>
        <w:numPr>
          <w:ilvl w:val="0"/>
          <w:numId w:val="1"/>
        </w:numPr>
        <w:spacing w:before="225" w:after="75" w:line="288" w:lineRule="atLeast"/>
        <w:outlineLvl w:val="3"/>
        <w:rPr>
          <w:rFonts w:ascii="Arial" w:eastAsia="Times New Roman" w:hAnsi="Arial" w:cs="Arial"/>
          <w:color w:val="000000"/>
          <w:sz w:val="30"/>
          <w:szCs w:val="30"/>
          <w:lang w:eastAsia="ru-RU"/>
        </w:rPr>
      </w:pPr>
      <w:hyperlink r:id="rId16" w:tgtFrame="_blank" w:history="1">
        <w:r w:rsidRPr="0052502B">
          <w:rPr>
            <w:rFonts w:ascii="Arial" w:eastAsia="Times New Roman" w:hAnsi="Arial" w:cs="Arial"/>
            <w:color w:val="3D6883"/>
            <w:sz w:val="30"/>
            <w:szCs w:val="30"/>
            <w:u w:val="single"/>
            <w:lang w:eastAsia="ru-RU"/>
          </w:rPr>
          <w:t>Стипендия Губернатора Свердловской области</w:t>
        </w:r>
      </w:hyperlink>
    </w:p>
    <w:p w:rsidR="0052502B" w:rsidRPr="0052502B" w:rsidRDefault="0052502B" w:rsidP="0052502B">
      <w:pPr>
        <w:spacing w:after="225" w:line="240" w:lineRule="auto"/>
        <w:ind w:left="720"/>
        <w:rPr>
          <w:rFonts w:ascii="Arial" w:eastAsia="Times New Roman" w:hAnsi="Arial" w:cs="Arial"/>
          <w:color w:val="000000"/>
          <w:lang w:eastAsia="ru-RU"/>
        </w:rPr>
      </w:pPr>
      <w:r w:rsidRPr="0052502B">
        <w:rPr>
          <w:rFonts w:ascii="Arial" w:eastAsia="Times New Roman" w:hAnsi="Arial" w:cs="Arial"/>
          <w:color w:val="000000"/>
          <w:lang w:eastAsia="ru-RU"/>
        </w:rPr>
        <w:br/>
      </w:r>
      <w:r w:rsidRPr="0052502B">
        <w:rPr>
          <w:rFonts w:ascii="Arial" w:eastAsia="Times New Roman" w:hAnsi="Arial" w:cs="Arial"/>
          <w:color w:val="0E774A"/>
          <w:lang w:eastAsia="ru-RU"/>
        </w:rPr>
        <w:t>https://www.rsvpu.ru/studencheskaya-nauka/vneshnie-studencheskie-nauchnye-meropriyatiya/stipendii-premii--granty/stipendiya-gubernatora-sverdl-oblasti/</w:t>
      </w:r>
    </w:p>
    <w:p w:rsidR="0052502B" w:rsidRDefault="0052502B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573B573" wp14:editId="3465D971">
            <wp:extent cx="4331261" cy="32918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141" t="24520" r="25622" b="7599"/>
                    <a:stretch/>
                  </pic:blipFill>
                  <pic:spPr bwMode="auto">
                    <a:xfrm>
                      <a:off x="0" y="0"/>
                      <a:ext cx="4343371" cy="330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02B" w:rsidRPr="0052502B" w:rsidRDefault="0052502B">
      <w:r>
        <w:t>Отчет</w:t>
      </w:r>
      <w:r w:rsidRPr="0052502B">
        <w:t xml:space="preserve">: </w:t>
      </w:r>
      <w:r w:rsidR="00531D72">
        <w:t>в</w:t>
      </w:r>
      <w:r>
        <w:t xml:space="preserve"> поиске сти</w:t>
      </w:r>
      <w:r w:rsidR="00531D72">
        <w:t xml:space="preserve">пендия находит несколько ссылок. Приказ об стипендиальном обеспечении находит 0 страниц </w:t>
      </w:r>
    </w:p>
    <w:sectPr w:rsidR="0052502B" w:rsidRPr="005250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962C67"/>
    <w:multiLevelType w:val="multilevel"/>
    <w:tmpl w:val="341C9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5F1"/>
    <w:rsid w:val="001E1DDB"/>
    <w:rsid w:val="00430849"/>
    <w:rsid w:val="0052502B"/>
    <w:rsid w:val="00531D72"/>
    <w:rsid w:val="0063372C"/>
    <w:rsid w:val="00757394"/>
    <w:rsid w:val="008A5BC8"/>
    <w:rsid w:val="00907EE1"/>
    <w:rsid w:val="009815F1"/>
    <w:rsid w:val="00AD1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B9E684"/>
  <w15:chartTrackingRefBased/>
  <w15:docId w15:val="{8693E26D-A265-441C-A6BB-123E274D1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2502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2502B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3">
    <w:name w:val="Hyperlink"/>
    <w:basedOn w:val="a0"/>
    <w:uiPriority w:val="99"/>
    <w:semiHidden/>
    <w:unhideWhenUsed/>
    <w:rsid w:val="0052502B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5250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52502B"/>
    <w:rPr>
      <w:b/>
      <w:bCs/>
    </w:rPr>
  </w:style>
  <w:style w:type="character" w:customStyle="1" w:styleId="sli">
    <w:name w:val="sli"/>
    <w:basedOn w:val="a0"/>
    <w:rsid w:val="005250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337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www.rsvpu.ru/studencheskaya-nauka/vneshnie-studencheskie-nauchnye-meropriyatiya/stipendii-premii--granty/stipendiya-gubernatora-sverdl-oblasti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rsvpu.ru/studentu-socialnaya-podderzhka/socialnaya-podderzhka-studentov/gosudarstvennaya-socialnaya-stipendiya/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rsvpu.ru/studentu-socialnaya-podderzhka/socialnaya-podderzhka-studentov/povyshennaya-gosudarstvennaya-socialnaya-stipendiy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298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РАНХиГС</Company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2022-01-18T08:44:00Z</dcterms:created>
  <dcterms:modified xsi:type="dcterms:W3CDTF">2022-01-18T08:44:00Z</dcterms:modified>
</cp:coreProperties>
</file>